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CA4" w:rsidRPr="00D90F76" w:rsidRDefault="00F87CA4" w:rsidP="00F87CA4">
      <w:pPr>
        <w:spacing w:after="0" w:line="240" w:lineRule="auto"/>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8240" behindDoc="1" locked="0" layoutInCell="1" allowOverlap="1">
            <wp:simplePos x="0" y="0"/>
            <wp:positionH relativeFrom="column">
              <wp:posOffset>1905</wp:posOffset>
            </wp:positionH>
            <wp:positionV relativeFrom="paragraph">
              <wp:posOffset>2540</wp:posOffset>
            </wp:positionV>
            <wp:extent cx="853440" cy="1005840"/>
            <wp:effectExtent l="0" t="0" r="3810" b="3810"/>
            <wp:wrapTight wrapText="bothSides">
              <wp:wrapPolygon edited="0">
                <wp:start x="0" y="0"/>
                <wp:lineTo x="0" y="21273"/>
                <wp:lineTo x="21214" y="21273"/>
                <wp:lineTo x="21214" y="0"/>
                <wp:lineTo x="0" y="0"/>
              </wp:wrapPolygon>
            </wp:wrapTight>
            <wp:docPr id="1" name="Рисунок 1" descr="C:\Users\Пронина\AppData\Local\Microsoft\Windows\INetCache\Content.Word\лого АПРО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ронина\AppData\Local\Microsoft\Windows\INetCache\Content.Word\лого АПРОД.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440" cy="1005840"/>
                    </a:xfrm>
                    <a:prstGeom prst="rect">
                      <a:avLst/>
                    </a:prstGeom>
                    <a:noFill/>
                    <a:ln>
                      <a:noFill/>
                    </a:ln>
                  </pic:spPr>
                </pic:pic>
              </a:graphicData>
            </a:graphic>
          </wp:anchor>
        </w:drawing>
      </w:r>
      <w:r w:rsidRPr="00D90F76">
        <w:rPr>
          <w:rFonts w:ascii="Times New Roman" w:eastAsia="Times New Roman" w:hAnsi="Times New Roman" w:cs="Times New Roman"/>
          <w:sz w:val="28"/>
          <w:szCs w:val="28"/>
          <w:lang w:eastAsia="ru-RU"/>
        </w:rPr>
        <w:t xml:space="preserve"> </w:t>
      </w:r>
    </w:p>
    <w:p w:rsidR="00F87CA4" w:rsidRDefault="00F87CA4" w:rsidP="00F87CA4">
      <w:pPr>
        <w:spacing w:after="0" w:line="240" w:lineRule="auto"/>
        <w:jc w:val="center"/>
        <w:rPr>
          <w:rFonts w:ascii="Times New Roman" w:eastAsia="Times New Roman" w:hAnsi="Times New Roman" w:cs="Times New Roman"/>
          <w:sz w:val="28"/>
          <w:szCs w:val="28"/>
          <w:lang w:eastAsia="ru-RU"/>
        </w:rPr>
      </w:pPr>
    </w:p>
    <w:p w:rsidR="00F87CA4" w:rsidRPr="00226CC6" w:rsidRDefault="00F87CA4" w:rsidP="00F87CA4">
      <w:pPr>
        <w:spacing w:after="0" w:line="240" w:lineRule="auto"/>
        <w:jc w:val="center"/>
        <w:rPr>
          <w:rFonts w:ascii="Times New Roman" w:eastAsia="Times New Roman" w:hAnsi="Times New Roman" w:cs="Times New Roman"/>
          <w:b/>
          <w:sz w:val="40"/>
          <w:szCs w:val="40"/>
          <w:lang w:eastAsia="ru-RU"/>
        </w:rPr>
      </w:pPr>
      <w:r w:rsidRPr="00226CC6">
        <w:rPr>
          <w:rFonts w:ascii="Times New Roman" w:eastAsia="Times New Roman" w:hAnsi="Times New Roman" w:cs="Times New Roman"/>
          <w:b/>
          <w:sz w:val="40"/>
          <w:szCs w:val="40"/>
          <w:lang w:eastAsia="ru-RU"/>
        </w:rPr>
        <w:t>Ассоциация педагогов, работающих с одарёнными детьми</w:t>
      </w:r>
    </w:p>
    <w:p w:rsidR="00F87CA4" w:rsidRDefault="005E410D" w:rsidP="00F87CA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line id="Прямая соединительная линия 2" o:spid="_x0000_s1026" style="position:absolute;left:0;text-align:left;z-index:251659264;visibility:visible" from="3.15pt,11.5pt" to="456.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" strokecolor="#1f4d78 [1604]" strokeweight=".5pt">
            <v:stroke joinstyle="miter"/>
          </v:line>
        </w:pict>
      </w:r>
    </w:p>
    <w:p w:rsidR="00F87CA4" w:rsidRDefault="00F87CA4" w:rsidP="00F87CA4">
      <w:pPr>
        <w:spacing w:after="0" w:line="240" w:lineRule="auto"/>
        <w:jc w:val="center"/>
        <w:rPr>
          <w:rFonts w:ascii="Times New Roman" w:eastAsia="Times New Roman" w:hAnsi="Times New Roman" w:cs="Times New Roman"/>
          <w:b/>
          <w:sz w:val="28"/>
          <w:szCs w:val="28"/>
          <w:lang w:eastAsia="ru-RU"/>
        </w:rPr>
      </w:pPr>
    </w:p>
    <w:p w:rsidR="00F87CA4" w:rsidRPr="00D90F76" w:rsidRDefault="00F87CA4" w:rsidP="00F87CA4">
      <w:pPr>
        <w:spacing w:after="0" w:line="240" w:lineRule="auto"/>
        <w:jc w:val="center"/>
        <w:rPr>
          <w:rFonts w:ascii="Times New Roman" w:eastAsia="Times New Roman" w:hAnsi="Times New Roman" w:cs="Times New Roman"/>
          <w:b/>
          <w:sz w:val="28"/>
          <w:szCs w:val="28"/>
          <w:lang w:eastAsia="ru-RU"/>
        </w:rPr>
      </w:pPr>
      <w:r w:rsidRPr="00D90F76">
        <w:rPr>
          <w:rFonts w:ascii="Times New Roman" w:eastAsia="Times New Roman" w:hAnsi="Times New Roman" w:cs="Times New Roman"/>
          <w:b/>
          <w:sz w:val="28"/>
          <w:szCs w:val="28"/>
          <w:lang w:eastAsia="ru-RU"/>
        </w:rPr>
        <w:t>Положение</w:t>
      </w:r>
    </w:p>
    <w:p w:rsidR="00F87CA4" w:rsidRPr="00D90F76" w:rsidRDefault="00F87CA4" w:rsidP="00F87CA4">
      <w:pPr>
        <w:spacing w:after="0" w:line="240" w:lineRule="auto"/>
        <w:jc w:val="center"/>
        <w:rPr>
          <w:rFonts w:ascii="Times New Roman" w:eastAsia="Times New Roman" w:hAnsi="Times New Roman" w:cs="Times New Roman"/>
          <w:b/>
          <w:sz w:val="28"/>
          <w:szCs w:val="28"/>
          <w:lang w:eastAsia="ru-RU"/>
        </w:rPr>
      </w:pPr>
      <w:r w:rsidRPr="00D90F76">
        <w:rPr>
          <w:rFonts w:ascii="Times New Roman" w:eastAsia="Times New Roman" w:hAnsi="Times New Roman" w:cs="Times New Roman"/>
          <w:b/>
          <w:sz w:val="28"/>
          <w:szCs w:val="28"/>
          <w:lang w:eastAsia="ru-RU"/>
        </w:rPr>
        <w:t>о Международном конкурсе «Математика и проектирование»</w:t>
      </w:r>
    </w:p>
    <w:p w:rsidR="00F87CA4" w:rsidRPr="00D90F76" w:rsidRDefault="00F87CA4" w:rsidP="00F87CA4">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D90F76">
        <w:rPr>
          <w:rFonts w:ascii="Times New Roman" w:eastAsia="Times New Roman" w:hAnsi="Times New Roman" w:cs="Times New Roman"/>
          <w:b/>
          <w:bCs/>
          <w:sz w:val="28"/>
          <w:szCs w:val="28"/>
          <w:lang w:eastAsia="ru-RU"/>
        </w:rPr>
        <w:t>1. Общие положения</w:t>
      </w:r>
    </w:p>
    <w:p w:rsidR="00F87CA4" w:rsidRPr="00D90F76" w:rsidRDefault="00F87CA4" w:rsidP="00F87CA4">
      <w:pPr>
        <w:spacing w:after="0" w:line="240" w:lineRule="auto"/>
        <w:jc w:val="both"/>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 xml:space="preserve">1.1. Настоящее положение </w:t>
      </w:r>
      <w:r>
        <w:rPr>
          <w:rFonts w:ascii="Times New Roman" w:eastAsia="Times New Roman" w:hAnsi="Times New Roman" w:cs="Times New Roman"/>
          <w:sz w:val="28"/>
          <w:szCs w:val="28"/>
          <w:lang w:eastAsia="ru-RU"/>
        </w:rPr>
        <w:t>определяет</w:t>
      </w:r>
      <w:r w:rsidRPr="00D90F76">
        <w:rPr>
          <w:rFonts w:ascii="Times New Roman" w:eastAsia="Times New Roman" w:hAnsi="Times New Roman" w:cs="Times New Roman"/>
          <w:sz w:val="28"/>
          <w:szCs w:val="28"/>
          <w:lang w:eastAsia="ru-RU"/>
        </w:rPr>
        <w:t xml:space="preserve"> порядок организации и проведения международного конкурса по математике и информатике «Математика и проектирование» (далее – Конкурс).</w:t>
      </w:r>
    </w:p>
    <w:p w:rsidR="00F87CA4" w:rsidRPr="00D90F76" w:rsidRDefault="00F87CA4" w:rsidP="00F87CA4">
      <w:pPr>
        <w:spacing w:after="0" w:line="240" w:lineRule="auto"/>
        <w:jc w:val="both"/>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1.2. Координатором Конкурса является</w:t>
      </w:r>
      <w:r>
        <w:rPr>
          <w:rFonts w:ascii="Times New Roman" w:eastAsia="Times New Roman" w:hAnsi="Times New Roman" w:cs="Times New Roman"/>
          <w:sz w:val="28"/>
          <w:szCs w:val="28"/>
          <w:lang w:eastAsia="ru-RU"/>
        </w:rPr>
        <w:t xml:space="preserve"> Ассоциация педагогов, работающих с одарёнными детьми</w:t>
      </w:r>
      <w:r w:rsidRPr="00D90F76">
        <w:rPr>
          <w:rFonts w:ascii="Times New Roman" w:eastAsia="Times New Roman" w:hAnsi="Times New Roman" w:cs="Times New Roman"/>
          <w:sz w:val="28"/>
          <w:szCs w:val="28"/>
          <w:lang w:eastAsia="ru-RU"/>
        </w:rPr>
        <w:t>.</w:t>
      </w:r>
    </w:p>
    <w:p w:rsidR="00F87CA4" w:rsidRPr="00D90F76" w:rsidRDefault="00F87CA4" w:rsidP="00F87CA4">
      <w:pPr>
        <w:spacing w:after="0" w:line="240" w:lineRule="auto"/>
        <w:jc w:val="both"/>
        <w:rPr>
          <w:rFonts w:ascii="Times New Roman" w:eastAsia="Times New Roman" w:hAnsi="Times New Roman" w:cs="Times New Roman"/>
          <w:sz w:val="28"/>
          <w:szCs w:val="28"/>
          <w:lang w:eastAsia="ru-RU"/>
        </w:rPr>
      </w:pPr>
    </w:p>
    <w:p w:rsidR="00F87CA4" w:rsidRPr="00D90F76" w:rsidRDefault="00F87CA4" w:rsidP="00F87CA4">
      <w:pPr>
        <w:spacing w:after="0" w:line="360" w:lineRule="auto"/>
        <w:jc w:val="center"/>
        <w:rPr>
          <w:rFonts w:ascii="Times New Roman" w:eastAsia="Times New Roman" w:hAnsi="Times New Roman" w:cs="Times New Roman"/>
          <w:bCs/>
          <w:sz w:val="28"/>
          <w:szCs w:val="28"/>
          <w:lang w:eastAsia="ru-RU"/>
        </w:rPr>
      </w:pPr>
      <w:r w:rsidRPr="00D90F76">
        <w:rPr>
          <w:rFonts w:ascii="Times New Roman" w:eastAsia="Times New Roman" w:hAnsi="Times New Roman" w:cs="Times New Roman"/>
          <w:b/>
          <w:bCs/>
          <w:sz w:val="28"/>
          <w:szCs w:val="28"/>
          <w:lang w:eastAsia="ru-RU"/>
        </w:rPr>
        <w:t>2. Цели и задачи Конкурса</w:t>
      </w:r>
    </w:p>
    <w:p w:rsidR="00F87CA4" w:rsidRPr="00D90F76" w:rsidRDefault="00F87CA4" w:rsidP="00F87CA4">
      <w:pPr>
        <w:spacing w:after="0" w:line="360" w:lineRule="auto"/>
        <w:jc w:val="both"/>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2.1. Целями и задачами Конкурса являются:</w:t>
      </w:r>
    </w:p>
    <w:p w:rsidR="00F87CA4" w:rsidRPr="00D90F76" w:rsidRDefault="00F87CA4" w:rsidP="00F87CA4">
      <w:pPr>
        <w:numPr>
          <w:ilvl w:val="0"/>
          <w:numId w:val="1"/>
        </w:numPr>
        <w:spacing w:after="0" w:line="240" w:lineRule="auto"/>
        <w:ind w:left="714" w:hanging="357"/>
        <w:jc w:val="both"/>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развитие интереса к математике, исследовательской и проектной деятельности у учащихся;</w:t>
      </w:r>
    </w:p>
    <w:p w:rsidR="00F87CA4" w:rsidRPr="00D90F76" w:rsidRDefault="00F87CA4" w:rsidP="00F87CA4">
      <w:pPr>
        <w:numPr>
          <w:ilvl w:val="0"/>
          <w:numId w:val="1"/>
        </w:numPr>
        <w:spacing w:after="0" w:line="240" w:lineRule="auto"/>
        <w:ind w:left="714" w:hanging="357"/>
        <w:jc w:val="both"/>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выявление, развитие и поддержка одар</w:t>
      </w:r>
      <w:r>
        <w:rPr>
          <w:rFonts w:ascii="Times New Roman" w:eastAsia="Times New Roman" w:hAnsi="Times New Roman" w:cs="Times New Roman"/>
          <w:sz w:val="28"/>
          <w:szCs w:val="28"/>
          <w:lang w:eastAsia="ru-RU"/>
        </w:rPr>
        <w:t>ё</w:t>
      </w:r>
      <w:r w:rsidRPr="00D90F76">
        <w:rPr>
          <w:rFonts w:ascii="Times New Roman" w:eastAsia="Times New Roman" w:hAnsi="Times New Roman" w:cs="Times New Roman"/>
          <w:sz w:val="28"/>
          <w:szCs w:val="28"/>
          <w:lang w:eastAsia="ru-RU"/>
        </w:rPr>
        <w:t>нных учащихся;</w:t>
      </w:r>
    </w:p>
    <w:p w:rsidR="00F87CA4" w:rsidRPr="00D90F76" w:rsidRDefault="00F87CA4" w:rsidP="00F87CA4">
      <w:pPr>
        <w:numPr>
          <w:ilvl w:val="0"/>
          <w:numId w:val="1"/>
        </w:numPr>
        <w:spacing w:after="0" w:line="240" w:lineRule="auto"/>
        <w:ind w:left="714" w:hanging="357"/>
        <w:jc w:val="both"/>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 xml:space="preserve">повышение квалификации учителей математики и информатики; </w:t>
      </w:r>
    </w:p>
    <w:p w:rsidR="00F87CA4" w:rsidRPr="00D90F76" w:rsidRDefault="00F87CA4" w:rsidP="00F87CA4">
      <w:pPr>
        <w:numPr>
          <w:ilvl w:val="0"/>
          <w:numId w:val="1"/>
        </w:numPr>
        <w:spacing w:after="0" w:line="240" w:lineRule="auto"/>
        <w:ind w:left="714" w:hanging="357"/>
        <w:jc w:val="both"/>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активизация внеклассной и внешкольной работы по математике и информатике;</w:t>
      </w:r>
    </w:p>
    <w:p w:rsidR="00F87CA4" w:rsidRPr="00D90F76" w:rsidRDefault="00F87CA4" w:rsidP="00F87CA4">
      <w:pPr>
        <w:numPr>
          <w:ilvl w:val="0"/>
          <w:numId w:val="1"/>
        </w:numPr>
        <w:spacing w:after="0" w:line="240" w:lineRule="auto"/>
        <w:ind w:left="714" w:hanging="357"/>
        <w:jc w:val="both"/>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развитие информационно-коммуникационных компетенций учащихся и учителей.</w:t>
      </w:r>
    </w:p>
    <w:p w:rsidR="00F87CA4" w:rsidRPr="00D90F76" w:rsidRDefault="00F87CA4" w:rsidP="00F87CA4">
      <w:pPr>
        <w:spacing w:after="0" w:line="360" w:lineRule="auto"/>
        <w:jc w:val="center"/>
        <w:rPr>
          <w:rFonts w:ascii="Times New Roman" w:eastAsia="Times New Roman" w:hAnsi="Times New Roman" w:cs="Times New Roman"/>
          <w:sz w:val="28"/>
          <w:szCs w:val="28"/>
          <w:lang w:eastAsia="ru-RU"/>
        </w:rPr>
      </w:pPr>
      <w:r w:rsidRPr="00D90F76">
        <w:rPr>
          <w:rFonts w:ascii="Times New Roman" w:eastAsia="Times New Roman" w:hAnsi="Times New Roman" w:cs="Times New Roman"/>
          <w:b/>
          <w:bCs/>
          <w:sz w:val="28"/>
          <w:szCs w:val="28"/>
          <w:lang w:eastAsia="ru-RU"/>
        </w:rPr>
        <w:t>3. Участники Конкурса</w:t>
      </w:r>
    </w:p>
    <w:p w:rsidR="00F87CA4" w:rsidRPr="00D90F76" w:rsidRDefault="00F87CA4" w:rsidP="00F87CA4">
      <w:pPr>
        <w:spacing w:after="0" w:line="240" w:lineRule="auto"/>
        <w:jc w:val="both"/>
        <w:rPr>
          <w:rFonts w:ascii="Times New Roman" w:eastAsia="Times New Roman" w:hAnsi="Times New Roman" w:cs="Times New Roman"/>
          <w:bCs/>
          <w:sz w:val="28"/>
          <w:szCs w:val="28"/>
          <w:lang w:eastAsia="ru-RU"/>
        </w:rPr>
      </w:pPr>
      <w:r w:rsidRPr="00D90F76">
        <w:rPr>
          <w:rFonts w:ascii="Times New Roman" w:eastAsia="Times New Roman" w:hAnsi="Times New Roman" w:cs="Times New Roman"/>
          <w:sz w:val="28"/>
          <w:szCs w:val="28"/>
          <w:lang w:eastAsia="ru-RU"/>
        </w:rPr>
        <w:t xml:space="preserve">3.1. Участниками Конкурса могут быть </w:t>
      </w:r>
      <w:r w:rsidRPr="00D90F76">
        <w:rPr>
          <w:rFonts w:ascii="Times New Roman" w:eastAsia="Times New Roman" w:hAnsi="Times New Roman" w:cs="Times New Roman"/>
          <w:b/>
          <w:bCs/>
          <w:sz w:val="28"/>
          <w:szCs w:val="28"/>
          <w:lang w:eastAsia="ru-RU"/>
        </w:rPr>
        <w:t>учащи</w:t>
      </w:r>
      <w:r w:rsidR="004263B5">
        <w:rPr>
          <w:rFonts w:ascii="Times New Roman" w:eastAsia="Times New Roman" w:hAnsi="Times New Roman" w:cs="Times New Roman"/>
          <w:b/>
          <w:bCs/>
          <w:sz w:val="28"/>
          <w:szCs w:val="28"/>
          <w:lang w:eastAsia="ru-RU"/>
        </w:rPr>
        <w:t>еся 7-11 классов средних школ и</w:t>
      </w:r>
      <w:r w:rsidR="004263B5" w:rsidRPr="004263B5">
        <w:rPr>
          <w:rFonts w:ascii="Times New Roman" w:eastAsia="Times New Roman" w:hAnsi="Times New Roman" w:cs="Times New Roman"/>
          <w:b/>
          <w:bCs/>
          <w:sz w:val="28"/>
          <w:szCs w:val="28"/>
          <w:lang w:eastAsia="ru-RU"/>
        </w:rPr>
        <w:t xml:space="preserve"> </w:t>
      </w:r>
      <w:r w:rsidR="004263B5">
        <w:rPr>
          <w:rFonts w:ascii="Times New Roman" w:eastAsia="Times New Roman" w:hAnsi="Times New Roman" w:cs="Times New Roman"/>
          <w:b/>
          <w:bCs/>
          <w:sz w:val="28"/>
          <w:szCs w:val="28"/>
          <w:lang w:eastAsia="ru-RU"/>
        </w:rPr>
        <w:t>студенты средних и высших</w:t>
      </w:r>
      <w:r w:rsidRPr="00D90F76">
        <w:rPr>
          <w:rFonts w:ascii="Times New Roman" w:eastAsia="Times New Roman" w:hAnsi="Times New Roman" w:cs="Times New Roman"/>
          <w:b/>
          <w:bCs/>
          <w:sz w:val="28"/>
          <w:szCs w:val="28"/>
          <w:lang w:eastAsia="ru-RU"/>
        </w:rPr>
        <w:t xml:space="preserve"> профессиональных учебных заведений Российской Федерации и соответствующих классов (курсов) учебных заведений иностранных государств.</w:t>
      </w:r>
    </w:p>
    <w:p w:rsidR="00F87CA4" w:rsidRPr="00D90F76" w:rsidRDefault="00F87CA4" w:rsidP="00F87CA4">
      <w:pPr>
        <w:spacing w:after="0" w:line="240" w:lineRule="auto"/>
        <w:jc w:val="both"/>
        <w:rPr>
          <w:rFonts w:ascii="Times New Roman" w:eastAsia="Times New Roman" w:hAnsi="Times New Roman" w:cs="Times New Roman"/>
          <w:bCs/>
          <w:sz w:val="28"/>
          <w:szCs w:val="28"/>
          <w:lang w:eastAsia="ru-RU"/>
        </w:rPr>
      </w:pPr>
      <w:r w:rsidRPr="00D90F76">
        <w:rPr>
          <w:rFonts w:ascii="Times New Roman" w:eastAsia="Times New Roman" w:hAnsi="Times New Roman" w:cs="Times New Roman"/>
          <w:b/>
          <w:bCs/>
          <w:sz w:val="28"/>
          <w:szCs w:val="28"/>
          <w:lang w:eastAsia="ru-RU"/>
        </w:rPr>
        <w:t>3.2. В рамках Конкурса для учителей и преподавателей учреждений НПО и СПО организован фестиваль авторских методических разработок по организации проектной и  исследовательской деятельности учащихся.</w:t>
      </w:r>
    </w:p>
    <w:p w:rsidR="00F87CA4" w:rsidRPr="00D90F76" w:rsidRDefault="00F87CA4" w:rsidP="00F87CA4">
      <w:pPr>
        <w:spacing w:after="0" w:line="240" w:lineRule="auto"/>
        <w:jc w:val="both"/>
        <w:rPr>
          <w:rFonts w:ascii="Times New Roman" w:eastAsia="Times New Roman" w:hAnsi="Times New Roman" w:cs="Times New Roman"/>
          <w:b/>
          <w:bCs/>
          <w:sz w:val="28"/>
          <w:szCs w:val="28"/>
          <w:lang w:eastAsia="ru-RU"/>
        </w:rPr>
      </w:pPr>
      <w:r w:rsidRPr="00D90F76">
        <w:rPr>
          <w:rFonts w:ascii="Times New Roman" w:eastAsia="Times New Roman" w:hAnsi="Times New Roman" w:cs="Times New Roman"/>
          <w:b/>
          <w:bCs/>
          <w:sz w:val="28"/>
          <w:szCs w:val="28"/>
          <w:lang w:eastAsia="ru-RU"/>
        </w:rPr>
        <w:tab/>
      </w:r>
      <w:r w:rsidRPr="00D90F76">
        <w:rPr>
          <w:rFonts w:ascii="Times New Roman" w:eastAsia="Times New Roman" w:hAnsi="Times New Roman" w:cs="Times New Roman"/>
          <w:sz w:val="28"/>
          <w:szCs w:val="28"/>
          <w:lang w:eastAsia="ru-RU"/>
        </w:rPr>
        <w:t>Участниками Фестиваля могут быть педагогические работники образовательных учреждений всех типов и преподаватели учреждений НПО и СПО, создавшие авторские методические разработки по организации проектной и исследовательской деятельности учащихся.</w:t>
      </w:r>
    </w:p>
    <w:p w:rsidR="00F87CA4" w:rsidRPr="00D90F76" w:rsidRDefault="00F87CA4" w:rsidP="00F87CA4">
      <w:pPr>
        <w:spacing w:after="0" w:line="360" w:lineRule="auto"/>
        <w:jc w:val="center"/>
        <w:rPr>
          <w:rFonts w:ascii="Times New Roman" w:eastAsia="Times New Roman" w:hAnsi="Times New Roman" w:cs="Times New Roman"/>
          <w:b/>
          <w:bCs/>
          <w:sz w:val="28"/>
          <w:szCs w:val="28"/>
          <w:lang w:eastAsia="ru-RU"/>
        </w:rPr>
      </w:pPr>
    </w:p>
    <w:p w:rsidR="00F87CA4" w:rsidRPr="00D90F76" w:rsidRDefault="00F87CA4" w:rsidP="00F87CA4">
      <w:pPr>
        <w:spacing w:after="0" w:line="360" w:lineRule="auto"/>
        <w:jc w:val="center"/>
        <w:rPr>
          <w:rFonts w:ascii="Times New Roman" w:eastAsia="Times New Roman" w:hAnsi="Times New Roman" w:cs="Times New Roman"/>
          <w:bCs/>
          <w:sz w:val="28"/>
          <w:szCs w:val="28"/>
          <w:lang w:eastAsia="ru-RU"/>
        </w:rPr>
      </w:pPr>
      <w:r w:rsidRPr="00D90F76">
        <w:rPr>
          <w:rFonts w:ascii="Times New Roman" w:eastAsia="Times New Roman" w:hAnsi="Times New Roman" w:cs="Times New Roman"/>
          <w:b/>
          <w:bCs/>
          <w:sz w:val="28"/>
          <w:szCs w:val="28"/>
          <w:lang w:eastAsia="ru-RU"/>
        </w:rPr>
        <w:lastRenderedPageBreak/>
        <w:t>4. Организация и проведение Конкурса</w:t>
      </w:r>
    </w:p>
    <w:p w:rsidR="00F87CA4" w:rsidRPr="00D90F76" w:rsidRDefault="00F87CA4" w:rsidP="00F87CA4">
      <w:pPr>
        <w:spacing w:after="0" w:line="240" w:lineRule="auto"/>
        <w:jc w:val="both"/>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 xml:space="preserve">  4.1. Руководство проведением Конкурса осуществляет Оргкомитет, который формируется из ученых, преподавателей вузов, учителей школ, специалистов органов управления образованием и др.</w:t>
      </w:r>
    </w:p>
    <w:p w:rsidR="00F87CA4" w:rsidRPr="00D90F76" w:rsidRDefault="00F87CA4" w:rsidP="00F87CA4">
      <w:pPr>
        <w:spacing w:after="0" w:line="240" w:lineRule="auto"/>
        <w:jc w:val="both"/>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4.2. К функциям Оргкомитета относятся: разработка правил проведения Конкурса, разработка документации Конкурса, взаимодействие с региональными и международными организаторами и представителями, формирование жюри, подведение итогов и награждение победителей Конкурса, решение  спорных вопросов, возникающих в связи с проведением Конкурса.</w:t>
      </w:r>
    </w:p>
    <w:p w:rsidR="00F87CA4" w:rsidRPr="00D90F76" w:rsidRDefault="00F87CA4" w:rsidP="00F87CA4">
      <w:pPr>
        <w:tabs>
          <w:tab w:val="left" w:pos="142"/>
        </w:tabs>
        <w:spacing w:before="120" w:after="120" w:line="240" w:lineRule="auto"/>
        <w:jc w:val="both"/>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 xml:space="preserve">4.3. Организацией и проведением Конкурса в регионах занимаются Региональные представители. Региональными  представителями могут быть как юридические лица, так и физические лица, действующие на основании договоров с </w:t>
      </w:r>
      <w:r>
        <w:rPr>
          <w:rFonts w:ascii="Times New Roman" w:eastAsia="Times New Roman" w:hAnsi="Times New Roman" w:cs="Times New Roman"/>
          <w:sz w:val="28"/>
          <w:szCs w:val="28"/>
          <w:lang w:eastAsia="ru-RU"/>
        </w:rPr>
        <w:t>Ассоциацией педагогов, работающих с одарёнными детьми.</w:t>
      </w:r>
    </w:p>
    <w:p w:rsidR="00F87CA4" w:rsidRPr="00D90F76" w:rsidRDefault="00F87CA4" w:rsidP="00F87CA4">
      <w:pPr>
        <w:tabs>
          <w:tab w:val="left" w:pos="142"/>
        </w:tabs>
        <w:spacing w:after="0" w:line="240" w:lineRule="auto"/>
        <w:jc w:val="both"/>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4.4. Конкурс проводится ежегодно в два этапа. Первый этап проводится на территории каждой страны-участницы заочно в период с 15 ноября 201</w:t>
      </w:r>
      <w:r w:rsidR="004263B5">
        <w:rPr>
          <w:rFonts w:ascii="Times New Roman" w:eastAsia="Times New Roman" w:hAnsi="Times New Roman" w:cs="Times New Roman"/>
          <w:sz w:val="28"/>
          <w:szCs w:val="28"/>
          <w:lang w:eastAsia="ru-RU"/>
        </w:rPr>
        <w:t>9 года по 31 января 2020</w:t>
      </w:r>
      <w:r>
        <w:rPr>
          <w:rFonts w:ascii="Times New Roman" w:eastAsia="Times New Roman" w:hAnsi="Times New Roman" w:cs="Times New Roman"/>
          <w:sz w:val="28"/>
          <w:szCs w:val="28"/>
          <w:lang w:eastAsia="ru-RU"/>
        </w:rPr>
        <w:t xml:space="preserve"> </w:t>
      </w:r>
      <w:r w:rsidRPr="00D90F76">
        <w:rPr>
          <w:rFonts w:ascii="Times New Roman" w:eastAsia="Times New Roman" w:hAnsi="Times New Roman" w:cs="Times New Roman"/>
          <w:sz w:val="28"/>
          <w:szCs w:val="28"/>
          <w:lang w:eastAsia="ru-RU"/>
        </w:rPr>
        <w:t>года. Оргкомитет в эти же сроки по мере поступления работ осуществляет их экспертизу и отбирает лучшие на очный тур, который проводится в пер</w:t>
      </w:r>
      <w:r w:rsidR="004263B5">
        <w:rPr>
          <w:rFonts w:ascii="Times New Roman" w:eastAsia="Times New Roman" w:hAnsi="Times New Roman" w:cs="Times New Roman"/>
          <w:sz w:val="28"/>
          <w:szCs w:val="28"/>
          <w:lang w:eastAsia="ru-RU"/>
        </w:rPr>
        <w:t>иод с 1 по 5 мая 2020</w:t>
      </w:r>
      <w:r w:rsidRPr="00D90F76">
        <w:rPr>
          <w:rFonts w:ascii="Times New Roman" w:eastAsia="Times New Roman" w:hAnsi="Times New Roman" w:cs="Times New Roman"/>
          <w:sz w:val="28"/>
          <w:szCs w:val="28"/>
          <w:lang w:eastAsia="ru-RU"/>
        </w:rPr>
        <w:t xml:space="preserve"> года.  Авторам, чьи работы допускаются к публичной защите проекта на втором, международном этапе Конкурса, и их руководителям высылаются официальные приглашения. Во время проведения очного международного этапа Конкурса экспертизу работ осуществляет Международное жюри, которое формируется из представителей стран-участниц Конкурса. Время и место проведения церемонии торжественного открытия и закрытия Конкурса определяется ежегодно по согласованию с национальными оргкомитетами стран-участниц Конкурса.</w:t>
      </w:r>
    </w:p>
    <w:p w:rsidR="00F87CA4" w:rsidRPr="00D90F76" w:rsidRDefault="00F87CA4" w:rsidP="00F87CA4">
      <w:pPr>
        <w:spacing w:after="0" w:line="240" w:lineRule="auto"/>
        <w:jc w:val="both"/>
        <w:rPr>
          <w:rFonts w:ascii="Times New Roman" w:eastAsia="Times New Roman" w:hAnsi="Times New Roman" w:cs="Times New Roman"/>
          <w:sz w:val="28"/>
          <w:szCs w:val="28"/>
          <w:lang w:eastAsia="ru-RU"/>
        </w:rPr>
      </w:pPr>
      <w:r w:rsidRPr="0093341C">
        <w:rPr>
          <w:rFonts w:ascii="Times New Roman" w:eastAsia="Times New Roman" w:hAnsi="Times New Roman" w:cs="Times New Roman"/>
          <w:sz w:val="28"/>
          <w:szCs w:val="28"/>
          <w:lang w:eastAsia="ru-RU"/>
        </w:rPr>
        <w:t xml:space="preserve">4.5. Для участия в Конкурсе каждому участнику (или команде) необходимо пройти регистрацию на сайте </w:t>
      </w:r>
      <w:r w:rsidRPr="009E0EC9">
        <w:rPr>
          <w:rFonts w:ascii="Times New Roman" w:eastAsia="Times New Roman" w:hAnsi="Times New Roman" w:cs="Times New Roman"/>
          <w:b/>
          <w:bCs/>
          <w:sz w:val="28"/>
          <w:szCs w:val="28"/>
          <w:lang w:val="en-US" w:eastAsia="ru-RU"/>
        </w:rPr>
        <w:t>https</w:t>
      </w:r>
      <w:r w:rsidRPr="009E0EC9">
        <w:rPr>
          <w:rFonts w:ascii="Times New Roman" w:eastAsia="Times New Roman" w:hAnsi="Times New Roman" w:cs="Times New Roman"/>
          <w:b/>
          <w:bCs/>
          <w:sz w:val="28"/>
          <w:szCs w:val="28"/>
          <w:lang w:eastAsia="ru-RU"/>
        </w:rPr>
        <w:t>://</w:t>
      </w:r>
      <w:r w:rsidRPr="009E0EC9">
        <w:rPr>
          <w:rFonts w:ascii="Times New Roman" w:eastAsia="Times New Roman" w:hAnsi="Times New Roman" w:cs="Times New Roman"/>
          <w:b/>
          <w:bCs/>
          <w:sz w:val="28"/>
          <w:szCs w:val="28"/>
          <w:lang w:val="en-US" w:eastAsia="ru-RU"/>
        </w:rPr>
        <w:t>www</w:t>
      </w:r>
      <w:r w:rsidRPr="009E0EC9">
        <w:rPr>
          <w:rFonts w:ascii="Times New Roman" w:eastAsia="Times New Roman" w:hAnsi="Times New Roman" w:cs="Times New Roman"/>
          <w:b/>
          <w:bCs/>
          <w:sz w:val="28"/>
          <w:szCs w:val="28"/>
          <w:lang w:eastAsia="ru-RU"/>
        </w:rPr>
        <w:t>.</w:t>
      </w:r>
      <w:proofErr w:type="spellStart"/>
      <w:r w:rsidRPr="009E0EC9">
        <w:rPr>
          <w:rFonts w:ascii="Times New Roman" w:eastAsia="Times New Roman" w:hAnsi="Times New Roman" w:cs="Times New Roman"/>
          <w:b/>
          <w:bCs/>
          <w:sz w:val="28"/>
          <w:szCs w:val="28"/>
          <w:lang w:val="en-US" w:eastAsia="ru-RU"/>
        </w:rPr>
        <w:t>aprod</w:t>
      </w:r>
      <w:proofErr w:type="spellEnd"/>
      <w:r w:rsidRPr="009E0EC9">
        <w:rPr>
          <w:rFonts w:ascii="Times New Roman" w:eastAsia="Times New Roman" w:hAnsi="Times New Roman" w:cs="Times New Roman"/>
          <w:b/>
          <w:bCs/>
          <w:sz w:val="28"/>
          <w:szCs w:val="28"/>
          <w:lang w:eastAsia="ru-RU"/>
        </w:rPr>
        <w:t>-</w:t>
      </w:r>
      <w:proofErr w:type="spellStart"/>
      <w:r w:rsidRPr="009E0EC9">
        <w:rPr>
          <w:rFonts w:ascii="Times New Roman" w:eastAsia="Times New Roman" w:hAnsi="Times New Roman" w:cs="Times New Roman"/>
          <w:b/>
          <w:bCs/>
          <w:sz w:val="28"/>
          <w:szCs w:val="28"/>
          <w:lang w:val="en-US" w:eastAsia="ru-RU"/>
        </w:rPr>
        <w:t>rf</w:t>
      </w:r>
      <w:proofErr w:type="spellEnd"/>
      <w:r w:rsidRPr="009E0EC9">
        <w:rPr>
          <w:rFonts w:ascii="Times New Roman" w:eastAsia="Times New Roman" w:hAnsi="Times New Roman" w:cs="Times New Roman"/>
          <w:b/>
          <w:bCs/>
          <w:sz w:val="28"/>
          <w:szCs w:val="28"/>
          <w:lang w:eastAsia="ru-RU"/>
        </w:rPr>
        <w:t>.</w:t>
      </w:r>
      <w:r w:rsidRPr="009E0EC9">
        <w:rPr>
          <w:rFonts w:ascii="Times New Roman" w:eastAsia="Times New Roman" w:hAnsi="Times New Roman" w:cs="Times New Roman"/>
          <w:b/>
          <w:bCs/>
          <w:sz w:val="28"/>
          <w:szCs w:val="28"/>
          <w:lang w:val="en-US" w:eastAsia="ru-RU"/>
        </w:rPr>
        <w:t>com</w:t>
      </w:r>
      <w:r w:rsidRPr="00E14233">
        <w:rPr>
          <w:rFonts w:ascii="Times New Roman" w:eastAsia="Times New Roman" w:hAnsi="Times New Roman" w:cs="Times New Roman"/>
          <w:b/>
          <w:bCs/>
          <w:sz w:val="28"/>
          <w:szCs w:val="28"/>
          <w:lang w:val="bg-BG" w:eastAsia="ru-RU"/>
        </w:rPr>
        <w:t xml:space="preserve"> в</w:t>
      </w:r>
      <w:r w:rsidRPr="00E14233">
        <w:rPr>
          <w:rFonts w:ascii="Times New Roman" w:eastAsia="Times New Roman" w:hAnsi="Times New Roman" w:cs="Times New Roman"/>
          <w:b/>
          <w:sz w:val="28"/>
          <w:szCs w:val="28"/>
          <w:lang w:eastAsia="ru-RU"/>
        </w:rPr>
        <w:t> ру</w:t>
      </w:r>
      <w:r>
        <w:rPr>
          <w:rFonts w:ascii="Times New Roman" w:eastAsia="Times New Roman" w:hAnsi="Times New Roman" w:cs="Times New Roman"/>
          <w:b/>
          <w:sz w:val="28"/>
          <w:szCs w:val="28"/>
          <w:lang w:eastAsia="ru-RU"/>
        </w:rPr>
        <w:t>брике «</w:t>
      </w:r>
      <w:r w:rsidR="00ED0C41">
        <w:rPr>
          <w:rFonts w:ascii="Times New Roman" w:eastAsia="Times New Roman" w:hAnsi="Times New Roman" w:cs="Times New Roman"/>
          <w:b/>
          <w:sz w:val="28"/>
          <w:szCs w:val="28"/>
          <w:lang w:val="en-US" w:eastAsia="ru-RU"/>
        </w:rPr>
        <w:t>K</w:t>
      </w:r>
      <w:proofErr w:type="spellStart"/>
      <w:r w:rsidR="00ED0C41">
        <w:rPr>
          <w:rFonts w:ascii="Times New Roman" w:eastAsia="Times New Roman" w:hAnsi="Times New Roman" w:cs="Times New Roman"/>
          <w:b/>
          <w:sz w:val="28"/>
          <w:szCs w:val="28"/>
          <w:lang w:eastAsia="ru-RU"/>
        </w:rPr>
        <w:t>онкурсы</w:t>
      </w:r>
      <w:proofErr w:type="spellEnd"/>
      <w:r>
        <w:rPr>
          <w:rFonts w:ascii="Times New Roman" w:eastAsia="Times New Roman" w:hAnsi="Times New Roman" w:cs="Times New Roman"/>
          <w:b/>
          <w:sz w:val="28"/>
          <w:szCs w:val="28"/>
          <w:lang w:eastAsia="ru-RU"/>
        </w:rPr>
        <w:t>», разделе</w:t>
      </w:r>
      <w:r w:rsidRPr="00E14233">
        <w:rPr>
          <w:rFonts w:ascii="Times New Roman" w:eastAsia="Times New Roman" w:hAnsi="Times New Roman" w:cs="Times New Roman"/>
          <w:b/>
          <w:sz w:val="28"/>
          <w:szCs w:val="28"/>
          <w:lang w:eastAsia="ru-RU"/>
        </w:rPr>
        <w:t xml:space="preserve"> Международный конкурс «Математика и проектирование»</w:t>
      </w:r>
      <w:r w:rsidR="00ED0C41">
        <w:rPr>
          <w:rFonts w:ascii="Times New Roman" w:eastAsia="Times New Roman" w:hAnsi="Times New Roman" w:cs="Times New Roman"/>
          <w:b/>
          <w:sz w:val="28"/>
          <w:szCs w:val="28"/>
          <w:lang w:eastAsia="ru-RU"/>
        </w:rPr>
        <w:t>,</w:t>
      </w:r>
      <w:r w:rsidRPr="0093341C">
        <w:rPr>
          <w:rFonts w:ascii="Times New Roman" w:eastAsia="Times New Roman" w:hAnsi="Times New Roman" w:cs="Times New Roman"/>
          <w:b/>
          <w:sz w:val="28"/>
          <w:szCs w:val="28"/>
          <w:lang w:eastAsia="ru-RU"/>
        </w:rPr>
        <w:t xml:space="preserve"> </w:t>
      </w:r>
      <w:r w:rsidRPr="0093341C">
        <w:rPr>
          <w:rFonts w:ascii="Times New Roman" w:eastAsia="Times New Roman" w:hAnsi="Times New Roman" w:cs="Times New Roman"/>
          <w:sz w:val="28"/>
          <w:szCs w:val="28"/>
          <w:lang w:eastAsia="ru-RU"/>
        </w:rPr>
        <w:t xml:space="preserve">подраздел </w:t>
      </w:r>
      <w:r w:rsidRPr="0093341C">
        <w:rPr>
          <w:rFonts w:ascii="Times New Roman" w:eastAsia="Times New Roman" w:hAnsi="Times New Roman" w:cs="Times New Roman"/>
          <w:b/>
          <w:sz w:val="28"/>
          <w:szCs w:val="28"/>
          <w:lang w:eastAsia="ru-RU"/>
        </w:rPr>
        <w:t>«Регистрация».</w:t>
      </w:r>
      <w:r w:rsidRPr="00D90F76">
        <w:rPr>
          <w:rFonts w:ascii="Times New Roman" w:eastAsia="Times New Roman" w:hAnsi="Times New Roman" w:cs="Times New Roman"/>
          <w:sz w:val="28"/>
          <w:szCs w:val="28"/>
          <w:lang w:eastAsia="ru-RU"/>
        </w:rPr>
        <w:t xml:space="preserve">  Затем в срок д</w:t>
      </w:r>
      <w:r w:rsidR="004263B5">
        <w:rPr>
          <w:rFonts w:ascii="Times New Roman" w:eastAsia="Times New Roman" w:hAnsi="Times New Roman" w:cs="Times New Roman"/>
          <w:sz w:val="28"/>
          <w:szCs w:val="28"/>
          <w:lang w:eastAsia="ru-RU"/>
        </w:rPr>
        <w:t>о 31 января 20</w:t>
      </w:r>
      <w:r w:rsidR="00ED0C41" w:rsidRPr="00ED0C4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года   в адрес</w:t>
      </w:r>
      <w:r w:rsidRPr="00D90F76">
        <w:rPr>
          <w:rFonts w:ascii="Times New Roman" w:eastAsia="Times New Roman" w:hAnsi="Times New Roman" w:cs="Times New Roman"/>
          <w:sz w:val="28"/>
          <w:szCs w:val="28"/>
          <w:lang w:eastAsia="ru-RU"/>
        </w:rPr>
        <w:t xml:space="preserve"> Оргкомитета на электронную почту </w:t>
      </w:r>
      <w:r w:rsidRPr="0093341C">
        <w:rPr>
          <w:rFonts w:ascii="Times New Roman" w:eastAsia="Times New Roman" w:hAnsi="Times New Roman" w:cs="Times New Roman"/>
          <w:b/>
          <w:sz w:val="28"/>
          <w:szCs w:val="28"/>
          <w:u w:val="single"/>
          <w:lang w:val="en-US" w:eastAsia="ru-RU"/>
        </w:rPr>
        <w:t>math</w:t>
      </w:r>
      <w:r w:rsidRPr="0093341C">
        <w:rPr>
          <w:rFonts w:ascii="Times New Roman" w:eastAsia="Times New Roman" w:hAnsi="Times New Roman" w:cs="Times New Roman"/>
          <w:sz w:val="28"/>
          <w:szCs w:val="28"/>
          <w:u w:val="single"/>
          <w:lang w:eastAsia="ru-RU"/>
        </w:rPr>
        <w:t>-</w:t>
      </w:r>
      <w:proofErr w:type="spellStart"/>
      <w:r w:rsidRPr="0093341C">
        <w:rPr>
          <w:rFonts w:ascii="Times New Roman" w:eastAsia="Times New Roman" w:hAnsi="Times New Roman" w:cs="Times New Roman"/>
          <w:b/>
          <w:sz w:val="28"/>
          <w:szCs w:val="28"/>
          <w:u w:val="single"/>
          <w:lang w:eastAsia="ru-RU"/>
        </w:rPr>
        <w:t>proekt</w:t>
      </w:r>
      <w:proofErr w:type="spellEnd"/>
      <w:r w:rsidRPr="0093341C">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b/>
          <w:sz w:val="28"/>
          <w:szCs w:val="28"/>
          <w:u w:val="single"/>
          <w:lang w:val="en-US" w:eastAsia="ru-RU"/>
        </w:rPr>
        <w:t>mail</w:t>
      </w:r>
      <w:r w:rsidRPr="0093341C">
        <w:rPr>
          <w:rFonts w:ascii="Times New Roman" w:eastAsia="Times New Roman" w:hAnsi="Times New Roman" w:cs="Times New Roman"/>
          <w:b/>
          <w:sz w:val="28"/>
          <w:szCs w:val="28"/>
          <w:u w:val="single"/>
          <w:lang w:eastAsia="ru-RU"/>
        </w:rPr>
        <w:t>.</w:t>
      </w:r>
      <w:proofErr w:type="spellStart"/>
      <w:r w:rsidRPr="0093341C">
        <w:rPr>
          <w:rFonts w:ascii="Times New Roman" w:eastAsia="Times New Roman" w:hAnsi="Times New Roman" w:cs="Times New Roman"/>
          <w:b/>
          <w:sz w:val="28"/>
          <w:szCs w:val="28"/>
          <w:u w:val="single"/>
          <w:lang w:eastAsia="ru-RU"/>
        </w:rPr>
        <w:t>ru</w:t>
      </w:r>
      <w:proofErr w:type="spellEnd"/>
      <w:r w:rsidRPr="00D90F76">
        <w:rPr>
          <w:rFonts w:ascii="Times New Roman" w:eastAsia="Times New Roman" w:hAnsi="Times New Roman" w:cs="Times New Roman"/>
          <w:sz w:val="28"/>
          <w:szCs w:val="28"/>
          <w:lang w:eastAsia="ru-RU"/>
        </w:rPr>
        <w:t xml:space="preserve"> следует выслать сам проект в виде архива </w:t>
      </w:r>
      <w:proofErr w:type="spellStart"/>
      <w:r w:rsidRPr="00D90F76">
        <w:rPr>
          <w:rFonts w:ascii="Times New Roman" w:eastAsia="Times New Roman" w:hAnsi="Times New Roman" w:cs="Times New Roman"/>
          <w:sz w:val="28"/>
          <w:szCs w:val="28"/>
          <w:lang w:eastAsia="ru-RU"/>
        </w:rPr>
        <w:t>WinRaR</w:t>
      </w:r>
      <w:proofErr w:type="spellEnd"/>
      <w:r w:rsidRPr="00D90F76">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w:t>
      </w:r>
      <w:r w:rsidRPr="00D90F76">
        <w:rPr>
          <w:rFonts w:ascii="Times New Roman" w:eastAsia="Times New Roman" w:hAnsi="Times New Roman" w:cs="Times New Roman"/>
          <w:sz w:val="28"/>
          <w:szCs w:val="28"/>
          <w:lang w:eastAsia="ru-RU"/>
        </w:rPr>
        <w:t>.</w:t>
      </w:r>
      <w:r w:rsidRPr="00D90F76">
        <w:rPr>
          <w:rFonts w:ascii="Times New Roman" w:eastAsia="Times New Roman" w:hAnsi="Times New Roman" w:cs="Times New Roman"/>
          <w:sz w:val="28"/>
          <w:szCs w:val="28"/>
          <w:lang w:val="en-US" w:eastAsia="ru-RU"/>
        </w:rPr>
        <w:t>pdf</w:t>
      </w:r>
      <w:r w:rsidRPr="00D90F76">
        <w:rPr>
          <w:rFonts w:ascii="Times New Roman" w:eastAsia="Times New Roman" w:hAnsi="Times New Roman" w:cs="Times New Roman"/>
          <w:sz w:val="28"/>
          <w:szCs w:val="28"/>
          <w:lang w:eastAsia="ru-RU"/>
        </w:rPr>
        <w:t>) объемом не более 20 М</w:t>
      </w:r>
      <w:r>
        <w:rPr>
          <w:rFonts w:ascii="Times New Roman" w:eastAsia="Times New Roman" w:hAnsi="Times New Roman" w:cs="Times New Roman"/>
          <w:sz w:val="28"/>
          <w:szCs w:val="28"/>
          <w:lang w:eastAsia="ru-RU"/>
        </w:rPr>
        <w:t>б</w:t>
      </w:r>
      <w:r w:rsidRPr="00D90F76">
        <w:rPr>
          <w:rFonts w:ascii="Times New Roman" w:eastAsia="Times New Roman" w:hAnsi="Times New Roman" w:cs="Times New Roman"/>
          <w:sz w:val="28"/>
          <w:szCs w:val="28"/>
          <w:lang w:eastAsia="ru-RU"/>
        </w:rPr>
        <w:t>, копию квитанции об оплате организационного взноса за участие в Конкурсе, а также заполненный бланк согла</w:t>
      </w:r>
      <w:r>
        <w:rPr>
          <w:rFonts w:ascii="Times New Roman" w:eastAsia="Times New Roman" w:hAnsi="Times New Roman" w:cs="Times New Roman"/>
          <w:sz w:val="28"/>
          <w:szCs w:val="28"/>
          <w:lang w:eastAsia="ru-RU"/>
        </w:rPr>
        <w:t>си</w:t>
      </w:r>
      <w:r w:rsidRPr="00D90F76">
        <w:rPr>
          <w:rFonts w:ascii="Times New Roman" w:eastAsia="Times New Roman" w:hAnsi="Times New Roman" w:cs="Times New Roman"/>
          <w:sz w:val="28"/>
          <w:szCs w:val="28"/>
          <w:lang w:eastAsia="ru-RU"/>
        </w:rPr>
        <w:t xml:space="preserve">я на обработку и использование персональных данных.  Проекты, высланные позднее указанного срока, к рассмотрению не принимаются. </w:t>
      </w:r>
      <w:r w:rsidRPr="00D90F76">
        <w:rPr>
          <w:rFonts w:ascii="Times New Roman" w:eastAsia="Times New Roman" w:hAnsi="Times New Roman" w:cs="Times New Roman"/>
          <w:sz w:val="28"/>
          <w:szCs w:val="28"/>
          <w:lang w:val="bg-BG" w:eastAsia="ru-RU"/>
        </w:rPr>
        <w:t>В названии темы письма и в названии файла, содержащего проект,  необходимо указать номер номинации, фамилию и инициалы автора. Например, 1_Иванов_ИИ.</w:t>
      </w:r>
      <w:r w:rsidRPr="00D90F76">
        <w:rPr>
          <w:rFonts w:ascii="Times New Roman" w:eastAsia="Times New Roman" w:hAnsi="Times New Roman" w:cs="Times New Roman"/>
          <w:sz w:val="28"/>
          <w:szCs w:val="28"/>
          <w:lang w:val="en-US" w:eastAsia="ru-RU"/>
        </w:rPr>
        <w:t>pdf</w:t>
      </w:r>
      <w:r w:rsidRPr="00D90F76">
        <w:rPr>
          <w:rFonts w:ascii="Times New Roman" w:eastAsia="Times New Roman" w:hAnsi="Times New Roman" w:cs="Times New Roman"/>
          <w:sz w:val="28"/>
          <w:szCs w:val="28"/>
          <w:lang w:eastAsia="ru-RU"/>
        </w:rPr>
        <w:t xml:space="preserve"> -  работа Иванова И.И. в номинации «Математические модели реальных процессов в природе и обществе». Файл, содержащий квитанцию об оплате, должен иметь то же имя, что и работа (1_Иванов_ИИ). Для сетевого проекта в теме письма и в названии файла проекта необходимо указать номер </w:t>
      </w:r>
      <w:r w:rsidRPr="00D90F76">
        <w:rPr>
          <w:rFonts w:ascii="Times New Roman" w:eastAsia="Times New Roman" w:hAnsi="Times New Roman" w:cs="Times New Roman"/>
          <w:sz w:val="28"/>
          <w:szCs w:val="28"/>
          <w:lang w:eastAsia="ru-RU"/>
        </w:rPr>
        <w:lastRenderedPageBreak/>
        <w:t xml:space="preserve">номинации, текст «сетевой проект» и фамилию и инициалы координатора проекта. Например, 1_сетевой </w:t>
      </w:r>
      <w:proofErr w:type="spellStart"/>
      <w:r w:rsidRPr="00D90F76">
        <w:rPr>
          <w:rFonts w:ascii="Times New Roman" w:eastAsia="Times New Roman" w:hAnsi="Times New Roman" w:cs="Times New Roman"/>
          <w:sz w:val="28"/>
          <w:szCs w:val="28"/>
          <w:lang w:eastAsia="ru-RU"/>
        </w:rPr>
        <w:t>проект_Петров</w:t>
      </w:r>
      <w:r>
        <w:rPr>
          <w:rFonts w:ascii="Times New Roman" w:eastAsia="Times New Roman" w:hAnsi="Times New Roman" w:cs="Times New Roman"/>
          <w:sz w:val="28"/>
          <w:szCs w:val="28"/>
          <w:lang w:eastAsia="ru-RU"/>
        </w:rPr>
        <w:t>а</w:t>
      </w:r>
      <w:proofErr w:type="spellEnd"/>
      <w:r w:rsidRPr="00D90F76">
        <w:rPr>
          <w:rFonts w:ascii="Times New Roman" w:eastAsia="Times New Roman" w:hAnsi="Times New Roman" w:cs="Times New Roman"/>
          <w:sz w:val="28"/>
          <w:szCs w:val="28"/>
          <w:lang w:eastAsia="ru-RU"/>
        </w:rPr>
        <w:t xml:space="preserve"> ИИ.</w:t>
      </w:r>
      <w:r w:rsidRPr="00D90F76">
        <w:rPr>
          <w:rFonts w:ascii="Times New Roman" w:eastAsia="Times New Roman" w:hAnsi="Times New Roman" w:cs="Times New Roman"/>
          <w:sz w:val="28"/>
          <w:szCs w:val="28"/>
          <w:lang w:val="en-US" w:eastAsia="ru-RU"/>
        </w:rPr>
        <w:t>pdf</w:t>
      </w:r>
      <w:r w:rsidRPr="00D90F76">
        <w:rPr>
          <w:rFonts w:ascii="Times New Roman" w:eastAsia="Times New Roman" w:hAnsi="Times New Roman" w:cs="Times New Roman"/>
          <w:sz w:val="28"/>
          <w:szCs w:val="28"/>
          <w:lang w:eastAsia="ru-RU"/>
        </w:rPr>
        <w:t>.</w:t>
      </w:r>
    </w:p>
    <w:p w:rsidR="00F87CA4" w:rsidRPr="00D90F76" w:rsidRDefault="00F87CA4" w:rsidP="00F87CA4">
      <w:pPr>
        <w:spacing w:before="120" w:after="120" w:line="240" w:lineRule="auto"/>
        <w:jc w:val="both"/>
        <w:rPr>
          <w:rFonts w:ascii="Times New Roman" w:eastAsia="Times New Roman" w:hAnsi="Times New Roman" w:cs="Times New Roman"/>
          <w:b/>
          <w:sz w:val="28"/>
          <w:szCs w:val="28"/>
          <w:lang w:eastAsia="ru-RU"/>
        </w:rPr>
      </w:pPr>
      <w:r w:rsidRPr="00D90F76">
        <w:rPr>
          <w:rFonts w:ascii="Times New Roman" w:eastAsia="Times New Roman" w:hAnsi="Times New Roman" w:cs="Times New Roman"/>
          <w:b/>
          <w:bCs/>
          <w:sz w:val="28"/>
          <w:szCs w:val="28"/>
          <w:lang w:eastAsia="ru-RU"/>
        </w:rPr>
        <w:t xml:space="preserve">4.6.Оплата организационного взноса производится каждым участником Конкурса: автором </w:t>
      </w:r>
      <w:r>
        <w:rPr>
          <w:rFonts w:ascii="Times New Roman" w:eastAsia="Times New Roman" w:hAnsi="Times New Roman" w:cs="Times New Roman"/>
          <w:b/>
          <w:bCs/>
          <w:sz w:val="28"/>
          <w:szCs w:val="28"/>
          <w:lang w:eastAsia="ru-RU"/>
        </w:rPr>
        <w:t>индивидуального проекта или</w:t>
      </w:r>
      <w:r w:rsidRPr="00D90F76">
        <w:rPr>
          <w:rFonts w:ascii="Times New Roman" w:eastAsia="Times New Roman" w:hAnsi="Times New Roman" w:cs="Times New Roman"/>
          <w:b/>
          <w:bCs/>
          <w:sz w:val="28"/>
          <w:szCs w:val="28"/>
          <w:lang w:eastAsia="ru-RU"/>
        </w:rPr>
        <w:t xml:space="preserve"> каждым из соавторов командного проекта (проект может иметь не более 3 соавторов). Сетевой исследовательский проект может быть представлен группой из двух или трёх команд из разных образовательных организаций регионов  РФ и зарубежных стран. В каждой команде – не более трёх человек. </w:t>
      </w:r>
    </w:p>
    <w:p w:rsidR="00F87CA4" w:rsidRPr="00D90F76" w:rsidRDefault="00F87CA4" w:rsidP="00F87CA4">
      <w:pPr>
        <w:spacing w:after="0" w:line="240" w:lineRule="auto"/>
        <w:jc w:val="both"/>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 xml:space="preserve">4.7. Оргкомитет и жюри Конкурса не объясняют участнику (команде участников), не прошедшим во второй тур, причин, по которым его проект был отклонен или не занял призового места. Решение жюри не пересматривается.  Представленные на Конкурс работы не возвращаются и не рецензируются. </w:t>
      </w:r>
    </w:p>
    <w:p w:rsidR="00F87CA4" w:rsidRPr="00D90F76" w:rsidRDefault="00F87CA4" w:rsidP="00F87CA4">
      <w:pPr>
        <w:spacing w:after="0" w:line="240" w:lineRule="auto"/>
        <w:jc w:val="both"/>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4.8. Всем участникам Конкурса  выдаются  сертификаты об участии в  международном Конкурсе. Победители Конкурса регионального этапа награждаются  призами Региональных представителей. Победители Конкурса в общем зачете награждаются дипломами и медалями Центрального оргкомитета.</w:t>
      </w:r>
    </w:p>
    <w:p w:rsidR="00F87CA4" w:rsidRPr="00D90F76" w:rsidRDefault="00F87CA4" w:rsidP="00F87CA4">
      <w:pPr>
        <w:spacing w:after="0" w:line="240" w:lineRule="auto"/>
        <w:jc w:val="both"/>
        <w:rPr>
          <w:rFonts w:ascii="Times New Roman" w:eastAsia="Times New Roman" w:hAnsi="Times New Roman" w:cs="Times New Roman"/>
          <w:sz w:val="28"/>
          <w:szCs w:val="28"/>
          <w:lang w:eastAsia="ru-RU"/>
        </w:rPr>
      </w:pPr>
    </w:p>
    <w:p w:rsidR="00F87CA4" w:rsidRPr="00D90F76" w:rsidRDefault="00F87CA4" w:rsidP="00F87CA4">
      <w:pPr>
        <w:spacing w:after="0" w:line="240" w:lineRule="auto"/>
        <w:jc w:val="both"/>
        <w:rPr>
          <w:rFonts w:ascii="Times New Roman" w:eastAsia="Times New Roman" w:hAnsi="Times New Roman" w:cs="Times New Roman"/>
          <w:sz w:val="28"/>
          <w:szCs w:val="28"/>
          <w:lang w:eastAsia="ru-RU"/>
        </w:rPr>
      </w:pPr>
    </w:p>
    <w:p w:rsidR="00F87CA4" w:rsidRPr="00D90F76" w:rsidRDefault="00F87CA4" w:rsidP="00F87CA4">
      <w:pPr>
        <w:spacing w:after="0" w:line="360" w:lineRule="auto"/>
        <w:jc w:val="center"/>
        <w:rPr>
          <w:rFonts w:ascii="Times New Roman" w:eastAsia="Times New Roman" w:hAnsi="Times New Roman" w:cs="Times New Roman"/>
          <w:sz w:val="28"/>
          <w:szCs w:val="28"/>
          <w:lang w:eastAsia="ru-RU"/>
        </w:rPr>
      </w:pPr>
      <w:r w:rsidRPr="00D90F76">
        <w:rPr>
          <w:rFonts w:ascii="Times New Roman" w:eastAsia="Times New Roman" w:hAnsi="Times New Roman" w:cs="Times New Roman"/>
          <w:b/>
          <w:bCs/>
          <w:sz w:val="28"/>
          <w:szCs w:val="28"/>
          <w:lang w:eastAsia="ru-RU"/>
        </w:rPr>
        <w:t>5. Финансирование Конкурса</w:t>
      </w:r>
    </w:p>
    <w:p w:rsidR="00F87CA4" w:rsidRPr="00D90F76" w:rsidRDefault="00F87CA4" w:rsidP="00F87CA4">
      <w:pPr>
        <w:spacing w:after="0" w:line="240" w:lineRule="auto"/>
        <w:jc w:val="both"/>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5.1. Конкурс финансируется за счет организационных взносов участников. Величина организационного взноса ежегодно определяется Оргкомитетом.</w:t>
      </w:r>
    </w:p>
    <w:p w:rsidR="00F87CA4" w:rsidRPr="00D90F76" w:rsidRDefault="00F87CA4" w:rsidP="00F87CA4">
      <w:pPr>
        <w:spacing w:after="0" w:line="360" w:lineRule="auto"/>
        <w:jc w:val="center"/>
        <w:rPr>
          <w:rFonts w:ascii="Times New Roman" w:eastAsia="Times New Roman" w:hAnsi="Times New Roman" w:cs="Times New Roman"/>
          <w:b/>
          <w:bCs/>
          <w:sz w:val="28"/>
          <w:szCs w:val="28"/>
          <w:lang w:eastAsia="ru-RU"/>
        </w:rPr>
      </w:pPr>
    </w:p>
    <w:p w:rsidR="00F87CA4" w:rsidRPr="00D90F76" w:rsidRDefault="00F87CA4" w:rsidP="00F87CA4">
      <w:pPr>
        <w:spacing w:after="0" w:line="360" w:lineRule="auto"/>
        <w:jc w:val="center"/>
        <w:rPr>
          <w:rFonts w:ascii="Times New Roman" w:eastAsia="Times New Roman" w:hAnsi="Times New Roman" w:cs="Times New Roman"/>
          <w:sz w:val="28"/>
          <w:szCs w:val="28"/>
          <w:lang w:eastAsia="ru-RU"/>
        </w:rPr>
      </w:pPr>
      <w:r w:rsidRPr="00D90F76">
        <w:rPr>
          <w:rFonts w:ascii="Times New Roman" w:eastAsia="Times New Roman" w:hAnsi="Times New Roman" w:cs="Times New Roman"/>
          <w:b/>
          <w:bCs/>
          <w:sz w:val="28"/>
          <w:szCs w:val="28"/>
          <w:lang w:eastAsia="ru-RU"/>
        </w:rPr>
        <w:t>6. Номинации конкурсных работ</w:t>
      </w:r>
    </w:p>
    <w:p w:rsidR="00F87CA4" w:rsidRPr="00D90F76" w:rsidRDefault="00F87CA4" w:rsidP="00F87CA4">
      <w:pPr>
        <w:spacing w:after="0" w:line="360" w:lineRule="auto"/>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6.1. Математические модели реальных процессов в природе и обществе;</w:t>
      </w:r>
      <w:r w:rsidRPr="00D90F76">
        <w:rPr>
          <w:rFonts w:ascii="Times New Roman" w:eastAsia="Times New Roman" w:hAnsi="Times New Roman" w:cs="Times New Roman"/>
          <w:sz w:val="28"/>
          <w:szCs w:val="28"/>
          <w:lang w:eastAsia="ru-RU"/>
        </w:rPr>
        <w:br/>
        <w:t>6.2. Геометрические миниатюры;</w:t>
      </w:r>
      <w:r w:rsidRPr="00D90F76">
        <w:rPr>
          <w:rFonts w:ascii="Times New Roman" w:eastAsia="Times New Roman" w:hAnsi="Times New Roman" w:cs="Times New Roman"/>
          <w:sz w:val="28"/>
          <w:szCs w:val="28"/>
          <w:lang w:eastAsia="ru-RU"/>
        </w:rPr>
        <w:br/>
        <w:t>6.3. Математика и искусство;</w:t>
      </w:r>
      <w:r w:rsidRPr="00D90F76">
        <w:rPr>
          <w:rFonts w:ascii="Times New Roman" w:eastAsia="Times New Roman" w:hAnsi="Times New Roman" w:cs="Times New Roman"/>
          <w:sz w:val="28"/>
          <w:szCs w:val="28"/>
          <w:lang w:eastAsia="ru-RU"/>
        </w:rPr>
        <w:br/>
        <w:t>6.4. История математики;</w:t>
      </w:r>
      <w:r w:rsidRPr="00D90F76">
        <w:rPr>
          <w:rFonts w:ascii="Times New Roman" w:eastAsia="Times New Roman" w:hAnsi="Times New Roman" w:cs="Times New Roman"/>
          <w:sz w:val="28"/>
          <w:szCs w:val="28"/>
          <w:lang w:eastAsia="ru-RU"/>
        </w:rPr>
        <w:br/>
        <w:t>6.5. Наука математика;</w:t>
      </w:r>
    </w:p>
    <w:p w:rsidR="00F87CA4" w:rsidRPr="00D90F76" w:rsidRDefault="00F87CA4" w:rsidP="00F87CA4">
      <w:pPr>
        <w:spacing w:after="0" w:line="360" w:lineRule="auto"/>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6.6. Электронный тематический журнал.</w:t>
      </w:r>
    </w:p>
    <w:p w:rsidR="00F87CA4" w:rsidRPr="00D90F76" w:rsidRDefault="00F87CA4" w:rsidP="00F87CA4">
      <w:pPr>
        <w:numPr>
          <w:ilvl w:val="1"/>
          <w:numId w:val="2"/>
        </w:numPr>
        <w:spacing w:after="0" w:line="360" w:lineRule="auto"/>
        <w:ind w:left="426" w:hanging="426"/>
        <w:jc w:val="both"/>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 xml:space="preserve"> Финансовая математика;</w:t>
      </w:r>
    </w:p>
    <w:p w:rsidR="00F87CA4" w:rsidRPr="00D90F76" w:rsidRDefault="00F87CA4" w:rsidP="00F87CA4">
      <w:pPr>
        <w:spacing w:after="0" w:line="360" w:lineRule="auto"/>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6.8.  Математика в сфере защиты информации;</w:t>
      </w:r>
    </w:p>
    <w:p w:rsidR="00F87CA4" w:rsidRPr="00D90F76" w:rsidRDefault="00F87CA4" w:rsidP="00F87CA4">
      <w:pPr>
        <w:spacing w:after="0" w:line="360" w:lineRule="auto"/>
        <w:jc w:val="both"/>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6.9. Использование математических методов для решения профессионально-ориентированных задач (для обучающихся в системе профессионального образования);</w:t>
      </w:r>
    </w:p>
    <w:p w:rsidR="00F87CA4" w:rsidRPr="00D90F76" w:rsidRDefault="00F87CA4" w:rsidP="00F87CA4">
      <w:pPr>
        <w:spacing w:after="0" w:line="360" w:lineRule="auto"/>
        <w:jc w:val="both"/>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6.10. Сетевые исследовательские проекты;</w:t>
      </w:r>
    </w:p>
    <w:p w:rsidR="005E410D" w:rsidRDefault="00F87CA4" w:rsidP="00F87CA4">
      <w:pPr>
        <w:spacing w:after="0" w:line="360" w:lineRule="auto"/>
        <w:jc w:val="both"/>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lastRenderedPageBreak/>
        <w:t xml:space="preserve">6.11. </w:t>
      </w:r>
      <w:r w:rsidR="005E410D">
        <w:rPr>
          <w:rFonts w:ascii="Times New Roman" w:eastAsia="Times New Roman" w:hAnsi="Times New Roman" w:cs="Times New Roman"/>
          <w:sz w:val="28"/>
          <w:szCs w:val="28"/>
          <w:lang w:eastAsia="ru-RU"/>
        </w:rPr>
        <w:t>Математика в профессиональной деятельности (для студентов).</w:t>
      </w:r>
    </w:p>
    <w:p w:rsidR="00F87CA4" w:rsidRPr="00D90F76" w:rsidRDefault="005E410D" w:rsidP="00F87CA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заключительного этапа конкурса проводится </w:t>
      </w:r>
      <w:r w:rsidR="00F87CA4" w:rsidRPr="00D90F76">
        <w:rPr>
          <w:rFonts w:ascii="Times New Roman" w:eastAsia="Times New Roman" w:hAnsi="Times New Roman" w:cs="Times New Roman"/>
          <w:sz w:val="28"/>
          <w:szCs w:val="28"/>
          <w:lang w:eastAsia="ru-RU"/>
        </w:rPr>
        <w:t>Фестиваль авторских методических разработок учителей и преподавателей учреждений НПО и СПО по организации проектной и исследовательской деятельности учащихся.</w:t>
      </w:r>
    </w:p>
    <w:p w:rsidR="00F87CA4" w:rsidRPr="00D90F76" w:rsidRDefault="00F87CA4" w:rsidP="00F87CA4">
      <w:pPr>
        <w:spacing w:after="0" w:line="360" w:lineRule="auto"/>
        <w:jc w:val="center"/>
        <w:rPr>
          <w:rFonts w:ascii="Times New Roman" w:eastAsia="Times New Roman" w:hAnsi="Times New Roman" w:cs="Times New Roman"/>
          <w:b/>
          <w:sz w:val="28"/>
          <w:szCs w:val="28"/>
          <w:lang w:eastAsia="ru-RU"/>
        </w:rPr>
      </w:pPr>
      <w:bookmarkStart w:id="0" w:name="_GoBack"/>
      <w:bookmarkEnd w:id="0"/>
      <w:r w:rsidRPr="00D90F76">
        <w:rPr>
          <w:rFonts w:ascii="Times New Roman" w:eastAsia="Times New Roman" w:hAnsi="Times New Roman" w:cs="Times New Roman"/>
          <w:b/>
          <w:sz w:val="28"/>
          <w:szCs w:val="28"/>
          <w:lang w:eastAsia="ru-RU"/>
        </w:rPr>
        <w:t>7. Представление проектов</w:t>
      </w:r>
    </w:p>
    <w:p w:rsidR="00F87CA4" w:rsidRPr="00D90F76" w:rsidRDefault="00F87CA4" w:rsidP="00F87CA4">
      <w:pPr>
        <w:spacing w:after="0" w:line="240" w:lineRule="auto"/>
        <w:jc w:val="both"/>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7.1. На Конкурс принимаются проекты, выполненные одним автором</w:t>
      </w:r>
      <w:r>
        <w:rPr>
          <w:rFonts w:ascii="Times New Roman" w:eastAsia="Times New Roman" w:hAnsi="Times New Roman" w:cs="Times New Roman"/>
          <w:sz w:val="28"/>
          <w:szCs w:val="28"/>
          <w:lang w:eastAsia="ru-RU"/>
        </w:rPr>
        <w:t xml:space="preserve">, или </w:t>
      </w:r>
      <w:r w:rsidRPr="00D90F76">
        <w:rPr>
          <w:rFonts w:ascii="Times New Roman" w:eastAsia="Times New Roman" w:hAnsi="Times New Roman" w:cs="Times New Roman"/>
          <w:sz w:val="28"/>
          <w:szCs w:val="28"/>
          <w:lang w:eastAsia="ru-RU"/>
        </w:rPr>
        <w:t xml:space="preserve"> командой (не более трёх человек)</w:t>
      </w:r>
      <w:r>
        <w:rPr>
          <w:rFonts w:ascii="Times New Roman" w:eastAsia="Times New Roman" w:hAnsi="Times New Roman" w:cs="Times New Roman"/>
          <w:sz w:val="28"/>
          <w:szCs w:val="28"/>
          <w:lang w:eastAsia="ru-RU"/>
        </w:rPr>
        <w:t>, а также</w:t>
      </w:r>
      <w:r w:rsidRPr="00D90F76">
        <w:rPr>
          <w:rFonts w:ascii="Times New Roman" w:eastAsia="Times New Roman" w:hAnsi="Times New Roman" w:cs="Times New Roman"/>
          <w:sz w:val="28"/>
          <w:szCs w:val="28"/>
          <w:lang w:eastAsia="ru-RU"/>
        </w:rPr>
        <w:t xml:space="preserve"> в форме сетевых исследовательских проектов (для группы из 2-3 команд из различных образовательных организаций регионов РФ и зарубежных стран, в каждой команде – не более трёх человек).</w:t>
      </w:r>
    </w:p>
    <w:p w:rsidR="00F87CA4" w:rsidRPr="00D90F76" w:rsidRDefault="00F87CA4" w:rsidP="00F87CA4">
      <w:pPr>
        <w:spacing w:after="0" w:line="360" w:lineRule="auto"/>
        <w:jc w:val="center"/>
        <w:rPr>
          <w:rFonts w:ascii="Times New Roman" w:eastAsia="Times New Roman" w:hAnsi="Times New Roman" w:cs="Times New Roman"/>
          <w:b/>
          <w:sz w:val="28"/>
          <w:szCs w:val="28"/>
          <w:lang w:eastAsia="ru-RU"/>
        </w:rPr>
      </w:pPr>
      <w:r w:rsidRPr="00D90F76">
        <w:rPr>
          <w:rFonts w:ascii="Times New Roman" w:eastAsia="Times New Roman" w:hAnsi="Times New Roman" w:cs="Times New Roman"/>
          <w:b/>
          <w:sz w:val="28"/>
          <w:szCs w:val="28"/>
          <w:lang w:eastAsia="ru-RU"/>
        </w:rPr>
        <w:t>8. Информационное обеспечение Конкурса</w:t>
      </w:r>
    </w:p>
    <w:p w:rsidR="00F87CA4" w:rsidRPr="0093341C" w:rsidRDefault="00F87CA4" w:rsidP="00F87CA4">
      <w:pPr>
        <w:spacing w:after="0" w:line="240" w:lineRule="auto"/>
        <w:jc w:val="both"/>
        <w:rPr>
          <w:rFonts w:ascii="Times New Roman" w:eastAsia="Times New Roman" w:hAnsi="Times New Roman" w:cs="Times New Roman"/>
          <w:b/>
          <w:sz w:val="28"/>
          <w:szCs w:val="28"/>
          <w:lang w:eastAsia="ru-RU"/>
        </w:rPr>
      </w:pPr>
      <w:r w:rsidRPr="0093341C">
        <w:rPr>
          <w:rFonts w:ascii="Times New Roman" w:eastAsia="Times New Roman" w:hAnsi="Times New Roman" w:cs="Times New Roman"/>
          <w:sz w:val="28"/>
          <w:szCs w:val="28"/>
          <w:lang w:eastAsia="ru-RU"/>
        </w:rPr>
        <w:t>8.1. Информационное обеспечение Конкурса проводится путём публикации его материалов на сайте Ассоциации педагогов, работающих с одар</w:t>
      </w:r>
      <w:r>
        <w:rPr>
          <w:rFonts w:ascii="Times New Roman" w:eastAsia="Times New Roman" w:hAnsi="Times New Roman" w:cs="Times New Roman"/>
          <w:sz w:val="28"/>
          <w:szCs w:val="28"/>
          <w:lang w:eastAsia="ru-RU"/>
        </w:rPr>
        <w:t>ё</w:t>
      </w:r>
      <w:r w:rsidRPr="0093341C">
        <w:rPr>
          <w:rFonts w:ascii="Times New Roman" w:eastAsia="Times New Roman" w:hAnsi="Times New Roman" w:cs="Times New Roman"/>
          <w:sz w:val="28"/>
          <w:szCs w:val="28"/>
          <w:lang w:eastAsia="ru-RU"/>
        </w:rPr>
        <w:t xml:space="preserve">нными детьми: </w:t>
      </w:r>
      <w:r w:rsidRPr="009E0EC9">
        <w:rPr>
          <w:rStyle w:val="a3"/>
          <w:rFonts w:ascii="Times New Roman" w:eastAsia="Times New Roman" w:hAnsi="Times New Roman" w:cs="Times New Roman"/>
          <w:sz w:val="28"/>
          <w:szCs w:val="28"/>
          <w:lang w:val="en-US" w:eastAsia="ru-RU"/>
        </w:rPr>
        <w:t>https</w:t>
      </w:r>
      <w:r w:rsidRPr="009E0EC9">
        <w:rPr>
          <w:rStyle w:val="a3"/>
          <w:rFonts w:ascii="Times New Roman" w:eastAsia="Times New Roman" w:hAnsi="Times New Roman" w:cs="Times New Roman"/>
          <w:sz w:val="28"/>
          <w:szCs w:val="28"/>
          <w:lang w:eastAsia="ru-RU"/>
        </w:rPr>
        <w:t>://</w:t>
      </w:r>
      <w:r w:rsidRPr="009E0EC9">
        <w:rPr>
          <w:rStyle w:val="a3"/>
          <w:rFonts w:ascii="Times New Roman" w:eastAsia="Times New Roman" w:hAnsi="Times New Roman" w:cs="Times New Roman"/>
          <w:sz w:val="28"/>
          <w:szCs w:val="28"/>
          <w:lang w:val="en-US" w:eastAsia="ru-RU"/>
        </w:rPr>
        <w:t>www</w:t>
      </w:r>
      <w:r w:rsidRPr="009E0EC9">
        <w:rPr>
          <w:rStyle w:val="a3"/>
          <w:rFonts w:ascii="Times New Roman" w:eastAsia="Times New Roman" w:hAnsi="Times New Roman" w:cs="Times New Roman"/>
          <w:sz w:val="28"/>
          <w:szCs w:val="28"/>
          <w:lang w:eastAsia="ru-RU"/>
        </w:rPr>
        <w:t>.</w:t>
      </w:r>
      <w:proofErr w:type="spellStart"/>
      <w:r w:rsidRPr="009E0EC9">
        <w:rPr>
          <w:rStyle w:val="a3"/>
          <w:rFonts w:ascii="Times New Roman" w:eastAsia="Times New Roman" w:hAnsi="Times New Roman" w:cs="Times New Roman"/>
          <w:sz w:val="28"/>
          <w:szCs w:val="28"/>
          <w:lang w:val="en-US" w:eastAsia="ru-RU"/>
        </w:rPr>
        <w:t>aprod</w:t>
      </w:r>
      <w:proofErr w:type="spellEnd"/>
      <w:r w:rsidRPr="009E0EC9">
        <w:rPr>
          <w:rStyle w:val="a3"/>
          <w:rFonts w:ascii="Times New Roman" w:eastAsia="Times New Roman" w:hAnsi="Times New Roman" w:cs="Times New Roman"/>
          <w:sz w:val="28"/>
          <w:szCs w:val="28"/>
          <w:lang w:eastAsia="ru-RU"/>
        </w:rPr>
        <w:t>-</w:t>
      </w:r>
      <w:proofErr w:type="spellStart"/>
      <w:r w:rsidRPr="009E0EC9">
        <w:rPr>
          <w:rStyle w:val="a3"/>
          <w:rFonts w:ascii="Times New Roman" w:eastAsia="Times New Roman" w:hAnsi="Times New Roman" w:cs="Times New Roman"/>
          <w:sz w:val="28"/>
          <w:szCs w:val="28"/>
          <w:lang w:val="en-US" w:eastAsia="ru-RU"/>
        </w:rPr>
        <w:t>rf</w:t>
      </w:r>
      <w:proofErr w:type="spellEnd"/>
      <w:r w:rsidRPr="009E0EC9">
        <w:rPr>
          <w:rStyle w:val="a3"/>
          <w:rFonts w:ascii="Times New Roman" w:eastAsia="Times New Roman" w:hAnsi="Times New Roman" w:cs="Times New Roman"/>
          <w:sz w:val="28"/>
          <w:szCs w:val="28"/>
          <w:lang w:eastAsia="ru-RU"/>
        </w:rPr>
        <w:t>.</w:t>
      </w:r>
      <w:r w:rsidRPr="009E0EC9">
        <w:rPr>
          <w:rStyle w:val="a3"/>
          <w:rFonts w:ascii="Times New Roman" w:eastAsia="Times New Roman" w:hAnsi="Times New Roman" w:cs="Times New Roman"/>
          <w:sz w:val="28"/>
          <w:szCs w:val="28"/>
          <w:lang w:val="en-US" w:eastAsia="ru-RU"/>
        </w:rPr>
        <w:t>com</w:t>
      </w:r>
      <w:r>
        <w:rPr>
          <w:rStyle w:val="a3"/>
          <w:rFonts w:ascii="Times New Roman" w:eastAsia="Times New Roman" w:hAnsi="Times New Roman" w:cs="Times New Roman"/>
          <w:sz w:val="28"/>
          <w:szCs w:val="28"/>
          <w:lang w:eastAsia="ru-RU"/>
        </w:rPr>
        <w:t>.</w:t>
      </w:r>
    </w:p>
    <w:p w:rsidR="00F87CA4" w:rsidRPr="00D90F76" w:rsidRDefault="00F87CA4" w:rsidP="00F87CA4">
      <w:pPr>
        <w:spacing w:after="0" w:line="360" w:lineRule="auto"/>
        <w:jc w:val="both"/>
        <w:rPr>
          <w:rFonts w:ascii="Times New Roman" w:eastAsia="Times New Roman" w:hAnsi="Times New Roman" w:cs="Times New Roman"/>
          <w:b/>
          <w:sz w:val="28"/>
          <w:szCs w:val="28"/>
          <w:highlight w:val="yellow"/>
          <w:lang w:eastAsia="ru-RU"/>
        </w:rPr>
      </w:pPr>
    </w:p>
    <w:p w:rsidR="00F87CA4" w:rsidRPr="00D90F76" w:rsidRDefault="00F87CA4" w:rsidP="00F87CA4">
      <w:pPr>
        <w:spacing w:after="0" w:line="360" w:lineRule="auto"/>
        <w:jc w:val="center"/>
        <w:rPr>
          <w:rFonts w:ascii="Times New Roman" w:eastAsia="Times New Roman" w:hAnsi="Times New Roman" w:cs="Times New Roman"/>
          <w:sz w:val="28"/>
          <w:szCs w:val="28"/>
          <w:lang w:eastAsia="ru-RU"/>
        </w:rPr>
      </w:pPr>
      <w:r w:rsidRPr="00226CC6">
        <w:rPr>
          <w:rFonts w:ascii="Times New Roman" w:eastAsia="Times New Roman" w:hAnsi="Times New Roman" w:cs="Times New Roman"/>
          <w:b/>
          <w:bCs/>
          <w:sz w:val="28"/>
          <w:szCs w:val="28"/>
          <w:lang w:eastAsia="ru-RU"/>
        </w:rPr>
        <w:t>9. Особые условия</w:t>
      </w:r>
    </w:p>
    <w:p w:rsidR="00F87CA4" w:rsidRPr="00D90F76" w:rsidRDefault="00F87CA4" w:rsidP="00F87CA4">
      <w:pPr>
        <w:spacing w:after="0" w:line="360" w:lineRule="auto"/>
        <w:jc w:val="both"/>
        <w:rPr>
          <w:rFonts w:ascii="Times New Roman" w:eastAsia="Times New Roman" w:hAnsi="Times New Roman" w:cs="Times New Roman"/>
          <w:sz w:val="28"/>
          <w:szCs w:val="28"/>
          <w:lang w:eastAsia="ru-RU"/>
        </w:rPr>
      </w:pPr>
      <w:r w:rsidRPr="00D90F76">
        <w:rPr>
          <w:rFonts w:ascii="Times New Roman" w:eastAsia="Times New Roman" w:hAnsi="Times New Roman" w:cs="Times New Roman"/>
          <w:sz w:val="28"/>
          <w:szCs w:val="28"/>
          <w:lang w:eastAsia="ru-RU"/>
        </w:rPr>
        <w:t>9.1.Авторские права на Конкурс принадлежат коллективу его Авторов.</w:t>
      </w:r>
    </w:p>
    <w:sectPr w:rsidR="00F87CA4" w:rsidRPr="00D90F76" w:rsidSect="00707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B5A58"/>
    <w:multiLevelType w:val="hybridMultilevel"/>
    <w:tmpl w:val="83EEB8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4A03E02"/>
    <w:multiLevelType w:val="multilevel"/>
    <w:tmpl w:val="3C227686"/>
    <w:lvl w:ilvl="0">
      <w:start w:val="6"/>
      <w:numFmt w:val="decimal"/>
      <w:lvlText w:val="%1."/>
      <w:lvlJc w:val="left"/>
      <w:pPr>
        <w:ind w:left="450" w:hanging="450"/>
      </w:pPr>
      <w:rPr>
        <w:rFonts w:hint="default"/>
      </w:rPr>
    </w:lvl>
    <w:lvl w:ilvl="1">
      <w:start w:val="7"/>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87CA4"/>
    <w:rsid w:val="00226CC6"/>
    <w:rsid w:val="004263B5"/>
    <w:rsid w:val="004D5C49"/>
    <w:rsid w:val="005E410D"/>
    <w:rsid w:val="00707869"/>
    <w:rsid w:val="009A7FB1"/>
    <w:rsid w:val="00B14915"/>
    <w:rsid w:val="00ED0C41"/>
    <w:rsid w:val="00F8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F3DE0DB-2E7B-4B9F-A2D3-DE723333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7C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1030</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ninavid1@gmail.com</dc:creator>
  <cp:lastModifiedBy>ninavid1@gmail.com</cp:lastModifiedBy>
  <cp:revision>4</cp:revision>
  <cp:lastPrinted>2019-11-07T09:35:00Z</cp:lastPrinted>
  <dcterms:created xsi:type="dcterms:W3CDTF">2019-11-07T09:37:00Z</dcterms:created>
  <dcterms:modified xsi:type="dcterms:W3CDTF">2019-11-21T19:27:00Z</dcterms:modified>
</cp:coreProperties>
</file>